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CDC3" w14:textId="37369610" w:rsidR="00CA7874" w:rsidRPr="008F1F7F" w:rsidRDefault="004369C7" w:rsidP="004369C7">
      <w:pPr>
        <w:jc w:val="center"/>
        <w:rPr>
          <w:rFonts w:ascii="Calibri" w:hAnsi="Calibri" w:cs="Calibri"/>
          <w:b/>
          <w:smallCaps/>
          <w:sz w:val="24"/>
        </w:rPr>
      </w:pPr>
      <w:r w:rsidRPr="008F1F7F">
        <w:rPr>
          <w:rFonts w:ascii="Calibri" w:hAnsi="Calibri" w:cs="Calibri"/>
          <w:b/>
          <w:smallCaps/>
          <w:sz w:val="24"/>
        </w:rPr>
        <w:t xml:space="preserve">JOB APPLICATION </w:t>
      </w:r>
    </w:p>
    <w:p w14:paraId="11CA4E9C" w14:textId="48A7B355" w:rsidR="00CA7874" w:rsidRPr="008F1F7F" w:rsidRDefault="004369C7" w:rsidP="004369C7">
      <w:pPr>
        <w:jc w:val="center"/>
        <w:rPr>
          <w:rFonts w:ascii="Calibri" w:hAnsi="Calibri" w:cs="Calibri"/>
          <w:b/>
          <w:smallCaps/>
          <w:sz w:val="24"/>
        </w:rPr>
      </w:pPr>
      <w:r w:rsidRPr="008F1F7F">
        <w:rPr>
          <w:rFonts w:ascii="Calibri" w:hAnsi="Calibri" w:cs="Calibri"/>
          <w:b/>
          <w:smallCaps/>
          <w:sz w:val="24"/>
        </w:rPr>
        <w:t>DONMAR WAREHOUSE PROJECTS LT</w:t>
      </w:r>
      <w:r w:rsidR="00A7748B" w:rsidRPr="008F1F7F">
        <w:rPr>
          <w:rFonts w:ascii="Calibri" w:hAnsi="Calibri" w:cs="Calibri"/>
          <w:b/>
          <w:smallCaps/>
          <w:sz w:val="24"/>
        </w:rPr>
        <w:t>D</w:t>
      </w:r>
    </w:p>
    <w:p w14:paraId="6D8B8AEF" w14:textId="1D5DDA01" w:rsidR="00951287" w:rsidRPr="00A7748B" w:rsidRDefault="00951287" w:rsidP="004369C7">
      <w:pPr>
        <w:pBdr>
          <w:bottom w:val="single" w:sz="6" w:space="1" w:color="auto"/>
        </w:pBdr>
        <w:jc w:val="center"/>
        <w:rPr>
          <w:rFonts w:ascii="Calibri" w:hAnsi="Calibri" w:cs="Calibri"/>
          <w:b/>
          <w:smallCaps/>
          <w:color w:val="FF0000"/>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1A51C878"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w:t>
      </w:r>
      <w:r w:rsidR="007F57A6">
        <w:rPr>
          <w:rFonts w:ascii="Calibri" w:hAnsi="Calibri" w:cs="Calibri"/>
          <w:b/>
          <w:i/>
          <w:iCs/>
          <w:sz w:val="22"/>
          <w:szCs w:val="22"/>
        </w:rPr>
        <w:t>m</w:t>
      </w:r>
      <w:r w:rsidRPr="004331BC">
        <w:rPr>
          <w:rFonts w:ascii="Calibri" w:hAnsi="Calibri" w:cs="Calibri"/>
          <w:b/>
          <w:i/>
          <w:iCs/>
          <w:sz w:val="22"/>
          <w:szCs w:val="22"/>
        </w:rPr>
        <w:t xml:space="preserve">ezze </w:t>
      </w:r>
      <w:r w:rsidR="007F57A6">
        <w:rPr>
          <w:rFonts w:ascii="Calibri" w:hAnsi="Calibri" w:cs="Calibri"/>
          <w:b/>
          <w:i/>
          <w:iCs/>
          <w:sz w:val="22"/>
          <w:szCs w:val="22"/>
        </w:rPr>
        <w:t>e</w:t>
      </w:r>
      <w:r w:rsidRPr="004331BC">
        <w:rPr>
          <w:rFonts w:ascii="Calibri" w:hAnsi="Calibri" w:cs="Calibri"/>
          <w:b/>
          <w:i/>
          <w:iCs/>
          <w:sz w:val="22"/>
          <w:szCs w:val="22"/>
        </w:rPr>
        <w:t xml:space="preserve">ade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2907B9">
        <w:rPr>
          <w:rFonts w:ascii="Calibri" w:hAnsi="Calibri" w:cs="Calibri"/>
          <w:b/>
          <w:i/>
          <w:iCs/>
          <w:sz w:val="22"/>
          <w:szCs w:val="22"/>
        </w:rPr>
        <w:t>Assistant Sound Designer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3EFE8FA0"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All applications must be received by </w:t>
      </w:r>
      <w:r w:rsidR="006B6292">
        <w:rPr>
          <w:rFonts w:ascii="Calibri" w:hAnsi="Calibri" w:cs="Calibri"/>
          <w:b/>
          <w:i/>
          <w:iCs/>
          <w:sz w:val="22"/>
          <w:szCs w:val="22"/>
        </w:rPr>
        <w:t>10 am on</w:t>
      </w:r>
      <w:r w:rsidRPr="004331BC">
        <w:rPr>
          <w:rFonts w:ascii="Calibri" w:hAnsi="Calibri" w:cs="Calibri"/>
          <w:b/>
          <w:i/>
          <w:iCs/>
          <w:sz w:val="22"/>
          <w:szCs w:val="22"/>
        </w:rPr>
        <w:t xml:space="preserve"> </w:t>
      </w:r>
      <w:r w:rsidRPr="00813773">
        <w:rPr>
          <w:rFonts w:ascii="Calibri" w:hAnsi="Calibri" w:cs="Calibri"/>
          <w:b/>
          <w:i/>
          <w:iCs/>
          <w:sz w:val="22"/>
          <w:szCs w:val="22"/>
        </w:rPr>
        <w:t xml:space="preserve">Monday </w:t>
      </w:r>
      <w:r w:rsidR="008F1F7F" w:rsidRPr="00813773">
        <w:rPr>
          <w:rFonts w:ascii="Calibri" w:hAnsi="Calibri" w:cs="Calibri"/>
          <w:b/>
          <w:i/>
          <w:iCs/>
          <w:sz w:val="22"/>
          <w:szCs w:val="22"/>
        </w:rPr>
        <w:t>8</w:t>
      </w:r>
      <w:r w:rsidR="008F1F7F" w:rsidRPr="00813773">
        <w:rPr>
          <w:rFonts w:ascii="Calibri" w:hAnsi="Calibri" w:cs="Calibri"/>
          <w:b/>
          <w:i/>
          <w:iCs/>
          <w:sz w:val="22"/>
          <w:szCs w:val="22"/>
          <w:vertAlign w:val="superscript"/>
        </w:rPr>
        <w:t>th</w:t>
      </w:r>
      <w:r w:rsidR="008F1F7F" w:rsidRPr="00813773">
        <w:rPr>
          <w:rFonts w:ascii="Calibri" w:hAnsi="Calibri" w:cs="Calibri"/>
          <w:b/>
          <w:i/>
          <w:iCs/>
          <w:sz w:val="22"/>
          <w:szCs w:val="22"/>
        </w:rPr>
        <w:t xml:space="preserve"> November 2021</w:t>
      </w:r>
      <w:r w:rsidRPr="00813773">
        <w:rPr>
          <w:rFonts w:ascii="Calibri" w:hAnsi="Calibri" w:cs="Calibri"/>
          <w:b/>
          <w:i/>
          <w:iCs/>
          <w:sz w:val="22"/>
          <w:szCs w:val="22"/>
        </w:rPr>
        <w:t>.</w:t>
      </w:r>
    </w:p>
    <w:p w14:paraId="5085A973" w14:textId="118424F9" w:rsidR="00E32632" w:rsidRPr="00951287" w:rsidRDefault="00E32632" w:rsidP="00E32632">
      <w:pPr>
        <w:rPr>
          <w:rFonts w:ascii="Calibri" w:hAnsi="Calibri" w:cs="Calibri"/>
          <w:bCs/>
          <w:sz w:val="28"/>
          <w:szCs w:val="28"/>
        </w:rPr>
      </w:pPr>
    </w:p>
    <w:p w14:paraId="64944744" w14:textId="0493515E"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ASSISTANT SOUND DESIGNER (</w:t>
      </w:r>
      <w:r w:rsidR="00A7748B">
        <w:rPr>
          <w:rFonts w:ascii="Calibri" w:hAnsi="Calibri" w:cs="Calibri"/>
          <w:b/>
          <w:sz w:val="22"/>
          <w:szCs w:val="22"/>
        </w:rPr>
        <w:t>HENRY V</w:t>
      </w:r>
      <w:r w:rsidR="004331BC">
        <w:rPr>
          <w:rFonts w:ascii="Calibri" w:hAnsi="Calibri" w:cs="Calibri"/>
          <w:b/>
          <w:sz w:val="22"/>
          <w:szCs w:val="22"/>
        </w:rPr>
        <w:t>)</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08FD6695" w:rsidR="00F37C7C" w:rsidRDefault="004331BC" w:rsidP="003657FD">
      <w:pPr>
        <w:ind w:left="284"/>
        <w:rPr>
          <w:rFonts w:ascii="Calibri" w:hAnsi="Calibri" w:cs="Calibri"/>
          <w:b/>
          <w:sz w:val="22"/>
          <w:szCs w:val="22"/>
          <w:u w:val="single"/>
        </w:rPr>
      </w:pPr>
      <w:r>
        <w:rPr>
          <w:rFonts w:ascii="Calibri" w:hAnsi="Calibri" w:cs="Calibri"/>
          <w:b/>
          <w:sz w:val="22"/>
          <w:szCs w:val="22"/>
          <w:u w:val="single"/>
        </w:rPr>
        <w:t>DESIGN CREDITS</w:t>
      </w:r>
    </w:p>
    <w:p w14:paraId="7C550CC2" w14:textId="65D77C3D" w:rsidR="004331BC" w:rsidRDefault="004331BC" w:rsidP="003657FD">
      <w:pPr>
        <w:ind w:left="284"/>
        <w:rPr>
          <w:rFonts w:ascii="Calibri" w:hAnsi="Calibri" w:cs="Calibri"/>
          <w:b/>
          <w:sz w:val="22"/>
          <w:szCs w:val="22"/>
          <w:u w:val="single"/>
        </w:rPr>
      </w:pPr>
    </w:p>
    <w:p w14:paraId="16C6237A" w14:textId="70829B5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2907B9">
        <w:rPr>
          <w:rFonts w:ascii="Calibri" w:hAnsi="Calibri" w:cs="Calibri"/>
          <w:bCs/>
          <w:sz w:val="22"/>
          <w:szCs w:val="22"/>
        </w:rPr>
        <w:t>, if you have one (this is not compulsory)</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r>
              <w:rPr>
                <w:rFonts w:ascii="Calibri" w:hAnsi="Calibri"/>
                <w:b/>
                <w:sz w:val="22"/>
                <w:szCs w:val="22"/>
              </w:rPr>
              <w:t>Organisation</w:t>
            </w:r>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1A374F90" w14:textId="759719A2" w:rsidR="00A7748B" w:rsidRPr="008F1F7F" w:rsidRDefault="00A7748B" w:rsidP="00A7748B">
      <w:pPr>
        <w:ind w:left="284"/>
        <w:jc w:val="both"/>
        <w:rPr>
          <w:bCs/>
          <w:i/>
          <w:iCs/>
        </w:rPr>
      </w:pPr>
      <w:r w:rsidRPr="008F1F7F">
        <w:rPr>
          <w:rFonts w:ascii="Calibri" w:hAnsi="Calibri"/>
          <w:bCs/>
          <w:i/>
          <w:iCs/>
          <w:sz w:val="22"/>
          <w:szCs w:val="22"/>
        </w:rPr>
        <w:t>The purpose of this opportunity is to provide training for artists who are underrepresented at the Donmar and in the wider theatre industry.  We define this as artists from the global majority or who experience barriers and inequality due to ethnicity, gender identity and/or socio-economic background and as being D/deaf or disabled artists.</w:t>
      </w:r>
      <w:r w:rsidRPr="008F1F7F">
        <w:rPr>
          <w:bCs/>
          <w:i/>
          <w:iCs/>
        </w:rPr>
        <w:t xml:space="preserve">  </w:t>
      </w:r>
    </w:p>
    <w:p w14:paraId="6EAC1D49" w14:textId="77777777" w:rsidR="00A7748B" w:rsidRDefault="00A7748B" w:rsidP="004331BC">
      <w:pPr>
        <w:ind w:left="284"/>
        <w:jc w:val="both"/>
        <w:rPr>
          <w:rFonts w:ascii="Calibri" w:hAnsi="Calibri"/>
          <w:bCs/>
          <w:sz w:val="22"/>
          <w:szCs w:val="22"/>
        </w:rPr>
      </w:pPr>
    </w:p>
    <w:p w14:paraId="7A928F63" w14:textId="5BEC6DBB"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5B2EF5B1" w14:textId="77777777" w:rsidR="00A7748B" w:rsidRPr="004331BC" w:rsidRDefault="00A7748B" w:rsidP="00A7748B">
      <w:pPr>
        <w:jc w:val="both"/>
        <w:rPr>
          <w:rFonts w:ascii="Calibri" w:hAnsi="Calibri"/>
          <w:b/>
          <w:sz w:val="22"/>
          <w:szCs w:val="22"/>
        </w:rPr>
      </w:pPr>
    </w:p>
    <w:p w14:paraId="36F56FD1" w14:textId="5B18499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2907B9">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2DBA09A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w:t>
      </w:r>
      <w:r w:rsidR="00D266CE">
        <w:rPr>
          <w:rFonts w:ascii="Calibri" w:hAnsi="Calibri"/>
          <w:b/>
          <w:sz w:val="22"/>
          <w:szCs w:val="22"/>
        </w:rPr>
        <w:t>Sound</w:t>
      </w:r>
      <w:r w:rsidRPr="004331BC">
        <w:rPr>
          <w:rFonts w:ascii="Calibri" w:hAnsi="Calibri"/>
          <w:b/>
          <w:sz w:val="22"/>
          <w:szCs w:val="22"/>
        </w:rPr>
        <w:t xml:space="preserve"> Designer job description. Give us examples of how your experience prepares you for any/all of these tasks. [max </w:t>
      </w:r>
      <w:r w:rsidR="002907B9">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6746CBC2"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a </w:t>
      </w:r>
      <w:r w:rsidR="00D266CE">
        <w:rPr>
          <w:rFonts w:ascii="Calibri" w:hAnsi="Calibri"/>
          <w:b/>
          <w:sz w:val="22"/>
          <w:szCs w:val="22"/>
        </w:rPr>
        <w:t>sound</w:t>
      </w:r>
      <w:r w:rsidRPr="004331BC">
        <w:rPr>
          <w:rFonts w:ascii="Calibri" w:hAnsi="Calibri"/>
          <w:b/>
          <w:sz w:val="22"/>
          <w:szCs w:val="22"/>
        </w:rPr>
        <w:t xml:space="preserve"> design </w:t>
      </w:r>
      <w:r w:rsidR="000D2C50">
        <w:rPr>
          <w:rFonts w:ascii="Calibri" w:hAnsi="Calibri"/>
          <w:b/>
          <w:sz w:val="22"/>
          <w:szCs w:val="22"/>
        </w:rPr>
        <w:t>that</w:t>
      </w:r>
      <w:r w:rsidRPr="004331BC">
        <w:rPr>
          <w:rFonts w:ascii="Calibri" w:hAnsi="Calibri"/>
          <w:b/>
          <w:sz w:val="22"/>
          <w:szCs w:val="22"/>
        </w:rPr>
        <w:t xml:space="preserve"> you have admired, and what you liked about it. [max </w:t>
      </w:r>
      <w:r w:rsidR="002907B9">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3C2B" w14:textId="77777777" w:rsidR="00860D4C" w:rsidRDefault="00860D4C" w:rsidP="00E642D0">
      <w:r>
        <w:separator/>
      </w:r>
    </w:p>
  </w:endnote>
  <w:endnote w:type="continuationSeparator" w:id="0">
    <w:p w14:paraId="5F22DD7E" w14:textId="77777777" w:rsidR="00860D4C" w:rsidRDefault="00860D4C"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6B62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D0EE" w14:textId="77777777" w:rsidR="00860D4C" w:rsidRDefault="00860D4C" w:rsidP="00E642D0">
      <w:r>
        <w:separator/>
      </w:r>
    </w:p>
  </w:footnote>
  <w:footnote w:type="continuationSeparator" w:id="0">
    <w:p w14:paraId="17BED37E" w14:textId="77777777" w:rsidR="00860D4C" w:rsidRDefault="00860D4C"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F1"/>
    <w:rsid w:val="000A107E"/>
    <w:rsid w:val="000B4AA5"/>
    <w:rsid w:val="000C0840"/>
    <w:rsid w:val="000C1163"/>
    <w:rsid w:val="000C1DA2"/>
    <w:rsid w:val="000D2539"/>
    <w:rsid w:val="000D2C50"/>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4F28"/>
    <w:rsid w:val="00205F55"/>
    <w:rsid w:val="002425B6"/>
    <w:rsid w:val="00242F02"/>
    <w:rsid w:val="00250014"/>
    <w:rsid w:val="00254D4B"/>
    <w:rsid w:val="0026357B"/>
    <w:rsid w:val="00275BB5"/>
    <w:rsid w:val="002771EE"/>
    <w:rsid w:val="00286F6A"/>
    <w:rsid w:val="00287C3F"/>
    <w:rsid w:val="002907B9"/>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B2326"/>
    <w:rsid w:val="003D428C"/>
    <w:rsid w:val="003F1D46"/>
    <w:rsid w:val="0040347A"/>
    <w:rsid w:val="0042720F"/>
    <w:rsid w:val="004331BC"/>
    <w:rsid w:val="004369C7"/>
    <w:rsid w:val="00437ED0"/>
    <w:rsid w:val="00440CD8"/>
    <w:rsid w:val="00443837"/>
    <w:rsid w:val="00450F66"/>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07321"/>
    <w:rsid w:val="00613129"/>
    <w:rsid w:val="006148A3"/>
    <w:rsid w:val="00617C65"/>
    <w:rsid w:val="00634642"/>
    <w:rsid w:val="0063481C"/>
    <w:rsid w:val="00640718"/>
    <w:rsid w:val="00641905"/>
    <w:rsid w:val="00682C69"/>
    <w:rsid w:val="006B6292"/>
    <w:rsid w:val="006D2635"/>
    <w:rsid w:val="006D779C"/>
    <w:rsid w:val="006E19E7"/>
    <w:rsid w:val="006E4F63"/>
    <w:rsid w:val="006E729E"/>
    <w:rsid w:val="00704F17"/>
    <w:rsid w:val="00712B54"/>
    <w:rsid w:val="007229D0"/>
    <w:rsid w:val="00732889"/>
    <w:rsid w:val="007353FA"/>
    <w:rsid w:val="007602AC"/>
    <w:rsid w:val="007632E0"/>
    <w:rsid w:val="00774B67"/>
    <w:rsid w:val="00793AC6"/>
    <w:rsid w:val="007A71DE"/>
    <w:rsid w:val="007B199B"/>
    <w:rsid w:val="007B6119"/>
    <w:rsid w:val="007C1DA0"/>
    <w:rsid w:val="007D1CE3"/>
    <w:rsid w:val="007E0BB8"/>
    <w:rsid w:val="007E2A15"/>
    <w:rsid w:val="007E56C4"/>
    <w:rsid w:val="007F57A6"/>
    <w:rsid w:val="008107D6"/>
    <w:rsid w:val="00813773"/>
    <w:rsid w:val="008228E1"/>
    <w:rsid w:val="00841645"/>
    <w:rsid w:val="00852EC6"/>
    <w:rsid w:val="00860D4C"/>
    <w:rsid w:val="0086659F"/>
    <w:rsid w:val="0087290E"/>
    <w:rsid w:val="00883DFB"/>
    <w:rsid w:val="0088782D"/>
    <w:rsid w:val="008955EA"/>
    <w:rsid w:val="008A0543"/>
    <w:rsid w:val="008B08EF"/>
    <w:rsid w:val="008B24BB"/>
    <w:rsid w:val="008B57DD"/>
    <w:rsid w:val="008B7081"/>
    <w:rsid w:val="008D40FF"/>
    <w:rsid w:val="008D6AEC"/>
    <w:rsid w:val="008F1F7F"/>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7748B"/>
    <w:rsid w:val="00A82BA3"/>
    <w:rsid w:val="00A94ACC"/>
    <w:rsid w:val="00AA7471"/>
    <w:rsid w:val="00AC35F8"/>
    <w:rsid w:val="00AC4304"/>
    <w:rsid w:val="00AE6FA4"/>
    <w:rsid w:val="00AF7239"/>
    <w:rsid w:val="00B03907"/>
    <w:rsid w:val="00B105B7"/>
    <w:rsid w:val="00B11811"/>
    <w:rsid w:val="00B22CB4"/>
    <w:rsid w:val="00B311E1"/>
    <w:rsid w:val="00B4735C"/>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266CE"/>
    <w:rsid w:val="00D3322F"/>
    <w:rsid w:val="00D4162D"/>
    <w:rsid w:val="00D6155E"/>
    <w:rsid w:val="00D61F48"/>
    <w:rsid w:val="00D90A75"/>
    <w:rsid w:val="00D9515E"/>
    <w:rsid w:val="00D9656E"/>
    <w:rsid w:val="00DA4B5C"/>
    <w:rsid w:val="00DC47A2"/>
    <w:rsid w:val="00DE1551"/>
    <w:rsid w:val="00DE7FB7"/>
    <w:rsid w:val="00DF38D9"/>
    <w:rsid w:val="00E10616"/>
    <w:rsid w:val="00E16200"/>
    <w:rsid w:val="00E20DDA"/>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64EB"/>
    <w:rsid w:val="00F37C7C"/>
    <w:rsid w:val="00F479A3"/>
    <w:rsid w:val="00F50ACC"/>
    <w:rsid w:val="00F73D26"/>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23</TotalTime>
  <Pages>2</Pages>
  <Words>311</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Rupert Henderson</cp:lastModifiedBy>
  <cp:revision>9</cp:revision>
  <cp:lastPrinted>2004-02-13T23:45:00Z</cp:lastPrinted>
  <dcterms:created xsi:type="dcterms:W3CDTF">2021-10-05T14:57:00Z</dcterms:created>
  <dcterms:modified xsi:type="dcterms:W3CDTF">2021-10-11T09:06:00Z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